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34"/>
        <w:gridCol w:w="3121"/>
      </w:tblGrid>
      <w:tr w:rsidR="00B22C46" w:rsidRPr="00B22C46" w:rsidTr="00B22C46">
        <w:trPr>
          <w:tblCellSpacing w:w="0" w:type="dxa"/>
        </w:trPr>
        <w:tc>
          <w:tcPr>
            <w:tcW w:w="0" w:type="auto"/>
            <w:hideMark/>
          </w:tcPr>
          <w:p w:rsidR="00B22C46" w:rsidRPr="00B22C46" w:rsidRDefault="00B22C46" w:rsidP="00B22C46">
            <w:pPr>
              <w:spacing w:beforeAutospacing="1" w:after="0" w:afterAutospacing="1" w:line="293" w:lineRule="atLeast"/>
              <w:outlineLvl w:val="0"/>
              <w:rPr>
                <w:rFonts w:eastAsia="Times New Roman"/>
                <w:b/>
                <w:bCs/>
                <w:color w:val="340E70"/>
                <w:kern w:val="36"/>
                <w:lang w:eastAsia="ru-RU"/>
              </w:rPr>
            </w:pPr>
            <w:r w:rsidRPr="00B22C46">
              <w:rPr>
                <w:rFonts w:eastAsia="Times New Roman"/>
                <w:b/>
                <w:bCs/>
                <w:color w:val="000000"/>
                <w:kern w:val="36"/>
                <w:lang w:eastAsia="ru-RU"/>
              </w:rPr>
              <w:t xml:space="preserve">Михаил МАШКАРИН: «Критикуя власть, мы решали проблемы </w:t>
            </w:r>
            <w:proofErr w:type="spellStart"/>
            <w:r w:rsidRPr="00B22C46">
              <w:rPr>
                <w:rFonts w:eastAsia="Times New Roman"/>
                <w:b/>
                <w:bCs/>
                <w:color w:val="000000"/>
                <w:kern w:val="36"/>
                <w:lang w:eastAsia="ru-RU"/>
              </w:rPr>
              <w:t>омичей</w:t>
            </w:r>
            <w:proofErr w:type="spellEnd"/>
            <w:r w:rsidRPr="00B22C46">
              <w:rPr>
                <w:rFonts w:eastAsia="Times New Roman"/>
                <w:b/>
                <w:bCs/>
                <w:color w:val="000000"/>
                <w:kern w:val="36"/>
                <w:lang w:eastAsia="ru-RU"/>
              </w:rPr>
              <w:t xml:space="preserve">»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B22C46" w:rsidRPr="00B22C46" w:rsidRDefault="00B22C46" w:rsidP="00B22C46">
            <w:pPr>
              <w:spacing w:after="0" w:line="293" w:lineRule="atLeast"/>
              <w:jc w:val="right"/>
              <w:rPr>
                <w:rFonts w:eastAsia="Times New Roman"/>
                <w:color w:val="B2B2B2"/>
                <w:lang w:eastAsia="ru-RU"/>
              </w:rPr>
            </w:pPr>
            <w:r w:rsidRPr="00B22C46">
              <w:rPr>
                <w:rFonts w:eastAsia="Times New Roman"/>
                <w:color w:val="B2B2B2"/>
                <w:lang w:eastAsia="ru-RU"/>
              </w:rPr>
              <w:t xml:space="preserve">от 08.02.19 в 11:13 </w:t>
            </w:r>
            <w:hyperlink r:id="rId4" w:tgtFrame="_blank" w:history="1">
              <w:r w:rsidRPr="00B22C46">
                <w:rPr>
                  <w:rFonts w:eastAsia="Times New Roman"/>
                  <w:color w:val="B2B2B2"/>
                  <w:u w:val="single"/>
                  <w:lang w:eastAsia="ru-RU"/>
                </w:rPr>
                <w:t>версия для печати</w:t>
              </w:r>
            </w:hyperlink>
          </w:p>
        </w:tc>
      </w:tr>
    </w:tbl>
    <w:p w:rsidR="00B22C46" w:rsidRPr="00B22C46" w:rsidRDefault="00B22C46" w:rsidP="00B22C46">
      <w:pPr>
        <w:spacing w:before="150" w:after="0" w:line="293" w:lineRule="atLeast"/>
        <w:rPr>
          <w:rFonts w:eastAsia="Times New Roman"/>
          <w:lang w:eastAsia="ru-RU"/>
        </w:rPr>
      </w:pPr>
      <w:r w:rsidRPr="00B22C46">
        <w:rPr>
          <w:rFonts w:eastAsia="Times New Roman"/>
          <w:vanish/>
          <w:color w:val="252525"/>
          <w:lang w:eastAsia="ru-RU"/>
        </w:rPr>
        <w:t xml:space="preserve">Михаил МАШКАРИН: «Критикуя власть, мы решали проблемы омичей» 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lang w:eastAsia="ru-RU"/>
        </w:rPr>
      </w:pPr>
      <w:r w:rsidRPr="00B22C46">
        <w:rPr>
          <w:rFonts w:eastAsia="Times New Roman"/>
          <w:b/>
          <w:bCs/>
          <w:color w:val="252525"/>
          <w:lang w:eastAsia="ru-RU"/>
        </w:rPr>
        <w:t xml:space="preserve">В преддверии 25-летнего юбилея регионального парламента мы попросили депутата второго созыва Михаила </w:t>
      </w:r>
      <w:proofErr w:type="spellStart"/>
      <w:r w:rsidRPr="00B22C46">
        <w:rPr>
          <w:rFonts w:eastAsia="Times New Roman"/>
          <w:b/>
          <w:bCs/>
          <w:color w:val="252525"/>
          <w:lang w:eastAsia="ru-RU"/>
        </w:rPr>
        <w:t>Машкарина</w:t>
      </w:r>
      <w:proofErr w:type="spellEnd"/>
      <w:r w:rsidRPr="00B22C46">
        <w:rPr>
          <w:rFonts w:eastAsia="Times New Roman"/>
          <w:b/>
          <w:bCs/>
          <w:color w:val="252525"/>
          <w:lang w:eastAsia="ru-RU"/>
        </w:rPr>
        <w:t xml:space="preserve"> рассказать о работе Законодательного собрания Омской области в конце 90-х.</w:t>
      </w:r>
    </w:p>
    <w:p w:rsidR="00B22C46" w:rsidRPr="00B22C46" w:rsidRDefault="00B22C46" w:rsidP="00B22C46">
      <w:pPr>
        <w:spacing w:after="0" w:line="293" w:lineRule="atLeast"/>
        <w:jc w:val="center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noProof/>
          <w:color w:val="252525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omskinform_image_7362" descr="https://www.omskinform.ru/images/mashkari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skinform_image_7362" descr="https://www.omskinform.ru/images/mashkarin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b/>
          <w:bCs/>
          <w:color w:val="252525"/>
          <w:lang w:eastAsia="ru-RU"/>
        </w:rPr>
        <w:t>–</w:t>
      </w:r>
      <w:r w:rsidRPr="00B22C46">
        <w:rPr>
          <w:rFonts w:eastAsia="Times New Roman"/>
          <w:color w:val="252525"/>
          <w:lang w:eastAsia="ru-RU"/>
        </w:rPr>
        <w:t xml:space="preserve"> </w:t>
      </w:r>
      <w:r w:rsidRPr="00B22C46">
        <w:rPr>
          <w:rFonts w:eastAsia="Times New Roman"/>
          <w:b/>
          <w:bCs/>
          <w:color w:val="252525"/>
          <w:lang w:eastAsia="ru-RU"/>
        </w:rPr>
        <w:t>Михаил Иванович, как вам, не имея ни копейки, удалось тогда победить на выборах вице-президента Сибнефти Константина Потапова?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– В 1998 году меня на конференции КПРФ, а я был членом бюро Омского обкома КПРФ, выдвинули сразу в 2 округа – в горсовет и ЗС. В городском Совете на выборах моим оппонентом был вице-мэр, а в ЗС – первый президент Сибнефти Потапов. И денег у него было в сотни раз больше, чем у меня. Финансовые возможности у них были неограниченны. Но я на ура прошел и туда и туда. Потапов после выборов позвонил и поздравил с победой.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Страна тогда загибалась?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Надо было спасать предприятия, коллективы, обеспечивать быт </w:t>
      </w:r>
      <w:proofErr w:type="spellStart"/>
      <w:r w:rsidRPr="00B22C46">
        <w:rPr>
          <w:rFonts w:eastAsia="Times New Roman"/>
          <w:color w:val="252525"/>
          <w:lang w:eastAsia="ru-RU"/>
        </w:rPr>
        <w:t>омичей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, работу инфраструктуры города. Когда к нам приезжал Ельцин, мы, депутаты от КПРФ, брали красные флаги и на центральной площади Омска ходили с </w:t>
      </w:r>
      <w:r w:rsidRPr="00B22C46">
        <w:rPr>
          <w:rFonts w:eastAsia="Times New Roman"/>
          <w:color w:val="252525"/>
          <w:lang w:eastAsia="ru-RU"/>
        </w:rPr>
        <w:lastRenderedPageBreak/>
        <w:t xml:space="preserve">плакатом «Банду Ельцина под суд». Сегодня трудно представить такой уровень противостояния. Но при Ельцине мы многому научились в депутатской работе, и это сейчас нужно использовать. Научились работать с людьми. Как у декана факультета гуманитарного образования </w:t>
      </w:r>
      <w:proofErr w:type="spellStart"/>
      <w:r w:rsidRPr="00B22C46">
        <w:rPr>
          <w:rFonts w:eastAsia="Times New Roman"/>
          <w:color w:val="252525"/>
          <w:lang w:eastAsia="ru-RU"/>
        </w:rPr>
        <w:t>ОмГТУ</w:t>
      </w:r>
      <w:proofErr w:type="spellEnd"/>
      <w:r w:rsidRPr="00B22C46">
        <w:rPr>
          <w:rFonts w:eastAsia="Times New Roman"/>
          <w:color w:val="252525"/>
          <w:lang w:eastAsia="ru-RU"/>
        </w:rPr>
        <w:t>, у меня сейчас в подчинении 340 человек, в том числе 195 профессорско-преподавательского состава, студенты. Депутатская школа помогает мне решать конфликтные ситуации, которые в любом коллективе возникают постоянно, дает понимание, в каком направлении двигаться, как организовать работу.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Экономический кризис 98-го как раз пришелся на период вашего депутатства?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Это было в самом начале работы созыва. Мы собрались на внеочередное заседание Законодательного собрания. Вопрос был один: что делать? Бюджет в связи с обвалом рубля похудел почти в 3 раза. Полежаев и </w:t>
      </w:r>
      <w:proofErr w:type="spellStart"/>
      <w:r w:rsidRPr="00B22C46">
        <w:rPr>
          <w:rFonts w:eastAsia="Times New Roman"/>
          <w:color w:val="252525"/>
          <w:lang w:eastAsia="ru-RU"/>
        </w:rPr>
        <w:t>Варнавский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 сказали прямо: «Федеральный центр Омской области ничего не даст. Давайте искать резервы внутри региона».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Деньги тогда поступили в областной бюджет с предприятий Шишова, Калинина, Веретено, </w:t>
      </w:r>
      <w:proofErr w:type="spellStart"/>
      <w:r w:rsidRPr="00B22C46">
        <w:rPr>
          <w:rFonts w:eastAsia="Times New Roman"/>
          <w:color w:val="252525"/>
          <w:lang w:eastAsia="ru-RU"/>
        </w:rPr>
        <w:t>Шости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, Петрова через дополнительную налоговую нагрузку на них. Я тогда разговаривал с </w:t>
      </w:r>
      <w:r w:rsidRPr="00B22C46">
        <w:rPr>
          <w:rFonts w:eastAsia="Times New Roman"/>
          <w:b/>
          <w:bCs/>
          <w:color w:val="252525"/>
          <w:lang w:eastAsia="ru-RU"/>
        </w:rPr>
        <w:t>Александром Веретено</w:t>
      </w:r>
      <w:r w:rsidRPr="00B22C46">
        <w:rPr>
          <w:rFonts w:eastAsia="Times New Roman"/>
          <w:color w:val="252525"/>
          <w:lang w:eastAsia="ru-RU"/>
        </w:rPr>
        <w:t xml:space="preserve">, </w:t>
      </w:r>
      <w:r w:rsidRPr="00B22C46">
        <w:rPr>
          <w:rFonts w:eastAsia="Times New Roman"/>
          <w:b/>
          <w:bCs/>
          <w:color w:val="252525"/>
          <w:lang w:eastAsia="ru-RU"/>
        </w:rPr>
        <w:t xml:space="preserve">Сергеем </w:t>
      </w:r>
      <w:proofErr w:type="spellStart"/>
      <w:r w:rsidRPr="00B22C46">
        <w:rPr>
          <w:rFonts w:eastAsia="Times New Roman"/>
          <w:b/>
          <w:bCs/>
          <w:color w:val="252525"/>
          <w:lang w:eastAsia="ru-RU"/>
        </w:rPr>
        <w:t>Калининым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, </w:t>
      </w:r>
      <w:r w:rsidRPr="00B22C46">
        <w:rPr>
          <w:rFonts w:eastAsia="Times New Roman"/>
          <w:b/>
          <w:bCs/>
          <w:color w:val="252525"/>
          <w:lang w:eastAsia="ru-RU"/>
        </w:rPr>
        <w:t>Олегом Шишовым</w:t>
      </w:r>
      <w:r w:rsidRPr="00B22C46">
        <w:rPr>
          <w:rFonts w:eastAsia="Times New Roman"/>
          <w:color w:val="252525"/>
          <w:lang w:eastAsia="ru-RU"/>
        </w:rPr>
        <w:t>, они отлично понимали ситуацию: раз надо, значит, надо.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Но параллельно для них принимали и инвестиционные программы. Тогда они работали, вкладывали, строили, а сейчас один уже освободился, один сидит, под одного копают. Не верю, что люди, которых мы видели в деле, которые за счет своих производств защитили тогда Омскую область от дефолта, могли нечестно поступить с государством.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Какова, на ваш взгляд, главная задача депутата?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– Продумать и предложить реальное решение вопроса и на уровне региона, и на уровне отдельного человека, который к тебе обратился.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Помню, приходит ко мне жена Героя Социалистического Труда. Муж умер, все льготы на квартплату и «коммуналку» автоматически исчезли, потому что квартира была на нем. Пенсия у нее мизерная. Как жить? Пошел к губернатору, хотя и много его ругал. Рассказал ситуацию. Полежаев говорит: «Вы, депутаты, будете это долго обсуждать, готовь проект постановления губернатора о предоставлении льгот вдовам и вдовцам Героев </w:t>
      </w:r>
      <w:proofErr w:type="spellStart"/>
      <w:r w:rsidRPr="00B22C46">
        <w:rPr>
          <w:rFonts w:eastAsia="Times New Roman"/>
          <w:color w:val="252525"/>
          <w:lang w:eastAsia="ru-RU"/>
        </w:rPr>
        <w:t>Соцтруда</w:t>
      </w:r>
      <w:proofErr w:type="spellEnd"/>
      <w:r w:rsidRPr="00B22C46">
        <w:rPr>
          <w:rFonts w:eastAsia="Times New Roman"/>
          <w:color w:val="252525"/>
          <w:lang w:eastAsia="ru-RU"/>
        </w:rPr>
        <w:t>, Героев Советского Союза и кавалеров ордена Славы». Проект Указа мы подготовили, Полежаев подписал. Для бюджета это были не такие большие деньги, зато людям помогли.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lastRenderedPageBreak/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А детские пособия, которые не выплачивали месяцами? Сейчас это даже сложно представить.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Я брал по 3–5 таких заявлений и шел выбивать деньги к начальнику областного управления финансов </w:t>
      </w:r>
      <w:r w:rsidRPr="00B22C46">
        <w:rPr>
          <w:rFonts w:eastAsia="Times New Roman"/>
          <w:b/>
          <w:bCs/>
          <w:color w:val="252525"/>
          <w:lang w:eastAsia="ru-RU"/>
        </w:rPr>
        <w:t>Наталье Фроловой</w:t>
      </w:r>
      <w:r w:rsidRPr="00B22C46">
        <w:rPr>
          <w:rFonts w:eastAsia="Times New Roman"/>
          <w:color w:val="252525"/>
          <w:lang w:eastAsia="ru-RU"/>
        </w:rPr>
        <w:t xml:space="preserve">. Она помогала, я через недельку снова заходил с новыми просьбами по выделению пособий. Министерство финансов тогда работало буквально ночами. Как-то Фролова мне рассказывает: «Возвращаюсь с работы поздним вечером, вижу: идут двое мальчишек, в резиновых сапогах по лужам, растрепанные. Думаю, где их мать? Смотрю – а это же мои </w:t>
      </w:r>
      <w:proofErr w:type="gramStart"/>
      <w:r w:rsidRPr="00B22C46">
        <w:rPr>
          <w:rFonts w:eastAsia="Times New Roman"/>
          <w:color w:val="252525"/>
          <w:lang w:eastAsia="ru-RU"/>
        </w:rPr>
        <w:t>пацаны</w:t>
      </w:r>
      <w:proofErr w:type="gramEnd"/>
      <w:r w:rsidRPr="00B22C46">
        <w:rPr>
          <w:rFonts w:eastAsia="Times New Roman"/>
          <w:color w:val="252525"/>
          <w:lang w:eastAsia="ru-RU"/>
        </w:rPr>
        <w:t>! И заплакала».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Чиновники такие же люди, как мы с вами.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Еще случай: приходят ко мне омские гиревики, чемпионы мира и Европы. Приносят в полиэтиленовом пакете свои медали. Говорят: «В России омские гиревики – одни из </w:t>
      </w:r>
      <w:proofErr w:type="gramStart"/>
      <w:r w:rsidRPr="00B22C46">
        <w:rPr>
          <w:rFonts w:eastAsia="Times New Roman"/>
          <w:color w:val="252525"/>
          <w:lang w:eastAsia="ru-RU"/>
        </w:rPr>
        <w:t>самых</w:t>
      </w:r>
      <w:proofErr w:type="gramEnd"/>
      <w:r w:rsidRPr="00B22C46">
        <w:rPr>
          <w:rFonts w:eastAsia="Times New Roman"/>
          <w:color w:val="252525"/>
          <w:lang w:eastAsia="ru-RU"/>
        </w:rPr>
        <w:t xml:space="preserve"> лучших. Мы в Омске чемпионат России проводим, а на аренду спортивного зала и медали денег набрать не можем. Чиновники не слушают нас. Помогите».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Суммы были там копеечные, по нынешним временам тысяч 200. Парни уверяют: Омская область точно займет первое место.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Беру пакет с медалями на заседание Законодательного собрания. Выхожу на трибуну, показываю эти медали, как ребят футболят с их бумагами. Полежаев тоже удивился, почему об омских гиревиках никто не знает, тут же пообещал помочь.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Деньги дали, чемпионат провели. Наши ребята действительно выиграли кучу золотых медалей, первых и вторых мест. Многие выполнили норматив КМС, мастера, заслуженного мастера спорта. После отправил губернатору благодарственное письмо и искренне его поблагодарил.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Таких случаев много было. И тогда народ не валил из Омска, и бюджет хоть и был мизерный, но мы старались решать проблемы людей.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Как складывались ваши отношения с областным руководством КПРФ?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Во время дефолта 1998 года по предложению исполнительной власти мы тоже собрались фракцией КПРФ обсудить изменения в финансировании региональных программ. Пришел </w:t>
      </w:r>
      <w:r w:rsidRPr="00B22C46">
        <w:rPr>
          <w:rFonts w:eastAsia="Times New Roman"/>
          <w:b/>
          <w:bCs/>
          <w:color w:val="252525"/>
          <w:lang w:eastAsia="ru-RU"/>
        </w:rPr>
        <w:t>Александр Кравец</w:t>
      </w:r>
      <w:r w:rsidRPr="00B22C46">
        <w:rPr>
          <w:rFonts w:eastAsia="Times New Roman"/>
          <w:color w:val="252525"/>
          <w:lang w:eastAsia="ru-RU"/>
        </w:rPr>
        <w:t>, он тогда был секретарем ЦК по идеологии. Говорит нам: «Есть партийная антикризисная программа, ее и принимайте».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Возражаем: «У нас есть свои предложения. Давайте выберем какие-то моменты из вашей программы, наши предложения, объединим их и внесем в </w:t>
      </w:r>
      <w:r w:rsidRPr="00B22C46">
        <w:rPr>
          <w:rFonts w:eastAsia="Times New Roman"/>
          <w:color w:val="252525"/>
          <w:lang w:eastAsia="ru-RU"/>
        </w:rPr>
        <w:lastRenderedPageBreak/>
        <w:t>Законодательное собрание вместе с другими фракциями. Кто писал вашу программу?» Кравец отвечает: «Не ваше дело». При всех.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А в его программе куча грамматических ошибок. Я тогда сказал: «Вы специально делаете не </w:t>
      </w:r>
      <w:proofErr w:type="spellStart"/>
      <w:r w:rsidRPr="00B22C46">
        <w:rPr>
          <w:rFonts w:eastAsia="Times New Roman"/>
          <w:color w:val="252525"/>
          <w:lang w:eastAsia="ru-RU"/>
        </w:rPr>
        <w:t>конструктив</w:t>
      </w:r>
      <w:proofErr w:type="spellEnd"/>
      <w:r w:rsidRPr="00B22C46">
        <w:rPr>
          <w:rFonts w:eastAsia="Times New Roman"/>
          <w:color w:val="252525"/>
          <w:lang w:eastAsia="ru-RU"/>
        </w:rPr>
        <w:t>, а конфликт. Но страдают-то избиратели».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Какой должна быть законодательная власть?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Независимой. За 25 лет у нас ни коммунизма нет, ни капитализма. Ни Кравец, ни его оппоненты ничего не решили. </w:t>
      </w:r>
      <w:proofErr w:type="gramStart"/>
      <w:r w:rsidRPr="00B22C46">
        <w:rPr>
          <w:rFonts w:eastAsia="Times New Roman"/>
          <w:color w:val="252525"/>
          <w:lang w:eastAsia="ru-RU"/>
        </w:rPr>
        <w:t xml:space="preserve">Но уже тогда, в конце 90-х, начались конфликты с нашей </w:t>
      </w:r>
      <w:proofErr w:type="spellStart"/>
      <w:r w:rsidRPr="00B22C46">
        <w:rPr>
          <w:rFonts w:eastAsia="Times New Roman"/>
          <w:color w:val="252525"/>
          <w:lang w:eastAsia="ru-RU"/>
        </w:rPr>
        <w:t>партноменклатурой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 – имею в виду Александра Алексеевича Кравца, – когда верхушка КПРФ, и наша, и федеральная, попала под влияние </w:t>
      </w:r>
      <w:proofErr w:type="spellStart"/>
      <w:r w:rsidRPr="00B22C46">
        <w:rPr>
          <w:rFonts w:eastAsia="Times New Roman"/>
          <w:color w:val="252525"/>
          <w:lang w:eastAsia="ru-RU"/>
        </w:rPr>
        <w:t>олигархата</w:t>
      </w:r>
      <w:proofErr w:type="spellEnd"/>
      <w:r w:rsidRPr="00B22C46">
        <w:rPr>
          <w:rFonts w:eastAsia="Times New Roman"/>
          <w:color w:val="252525"/>
          <w:lang w:eastAsia="ru-RU"/>
        </w:rPr>
        <w:t xml:space="preserve"> и его финансов.</w:t>
      </w:r>
      <w:proofErr w:type="gramEnd"/>
      <w:r w:rsidRPr="00B22C46">
        <w:rPr>
          <w:rFonts w:eastAsia="Times New Roman"/>
          <w:color w:val="252525"/>
          <w:lang w:eastAsia="ru-RU"/>
        </w:rPr>
        <w:t xml:space="preserve"> Законодательная ветвь власти должна быть самостоятельной. И то, что сейчас депутаты избираются по партийному списку и номенклатурному признаку, на мой взгляд, приводит к тому, что во власть попадает очень много совершенно посторонних личностей, которых избиратели вообще </w:t>
      </w:r>
      <w:proofErr w:type="gramStart"/>
      <w:r w:rsidRPr="00B22C46">
        <w:rPr>
          <w:rFonts w:eastAsia="Times New Roman"/>
          <w:color w:val="252525"/>
          <w:lang w:eastAsia="ru-RU"/>
        </w:rPr>
        <w:t>на</w:t>
      </w:r>
      <w:proofErr w:type="gramEnd"/>
      <w:r w:rsidRPr="00B22C46">
        <w:rPr>
          <w:rFonts w:eastAsia="Times New Roman"/>
          <w:color w:val="252525"/>
          <w:lang w:eastAsia="ru-RU"/>
        </w:rPr>
        <w:t xml:space="preserve"> знают. Самая большая проблема: серость берет верх везде.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</w:t>
      </w:r>
      <w:r w:rsidRPr="00B22C46">
        <w:rPr>
          <w:rFonts w:eastAsia="Times New Roman"/>
          <w:b/>
          <w:bCs/>
          <w:color w:val="252525"/>
          <w:lang w:eastAsia="ru-RU"/>
        </w:rPr>
        <w:t>Как депутатам работать с исполнительной властью?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 xml:space="preserve">– Настаивать на своем. В 2017 году Омская область выплатила в федеральный бюджет 178,2 </w:t>
      </w:r>
      <w:proofErr w:type="spellStart"/>
      <w:proofErr w:type="gramStart"/>
      <w:r w:rsidRPr="00B22C46">
        <w:rPr>
          <w:rFonts w:eastAsia="Times New Roman"/>
          <w:color w:val="252525"/>
          <w:lang w:eastAsia="ru-RU"/>
        </w:rPr>
        <w:t>млрд</w:t>
      </w:r>
      <w:proofErr w:type="spellEnd"/>
      <w:proofErr w:type="gramEnd"/>
      <w:r w:rsidRPr="00B22C46">
        <w:rPr>
          <w:rFonts w:eastAsia="Times New Roman"/>
          <w:color w:val="252525"/>
          <w:lang w:eastAsia="ru-RU"/>
        </w:rPr>
        <w:t xml:space="preserve"> рублей налогов. Это на 20 % больше, чем в 2016-м – на 30 млрд. Вернули нам из федерального бюджета 2,2 млрд. Но если мы 27 </w:t>
      </w:r>
      <w:proofErr w:type="spellStart"/>
      <w:proofErr w:type="gramStart"/>
      <w:r w:rsidRPr="00B22C46">
        <w:rPr>
          <w:rFonts w:eastAsia="Times New Roman"/>
          <w:color w:val="252525"/>
          <w:lang w:eastAsia="ru-RU"/>
        </w:rPr>
        <w:t>млрд</w:t>
      </w:r>
      <w:proofErr w:type="spellEnd"/>
      <w:proofErr w:type="gramEnd"/>
      <w:r w:rsidRPr="00B22C46">
        <w:rPr>
          <w:rFonts w:eastAsia="Times New Roman"/>
          <w:color w:val="252525"/>
          <w:lang w:eastAsia="ru-RU"/>
        </w:rPr>
        <w:t xml:space="preserve"> собрали сверх плана, давайте из них оставим Омской области 90 %, а не 10 %? Почему не поставить так вопрос?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В этом году в Москве будет построено 8 станций метро за пределами третьего транспортного кольца. А где омское метро? Работа депутата в том и заключается, чтоб обнажить эти проблемы. Нельзя допускать такие перекосы, люди потому и уезжают. И из Новосибирска поедут, и из Красноярска. Да, деньги выделяют на глобальные проекты: мост через остров Русский, федеральный университет на Дальнем Востоке, новые морские порты. Но народу в карман ничего не попадает. А выделенные деньги благополучно осваиваются теми же москвичами. И на местах почему-то никто никаких кардинальных изменений не почувствовал.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t>Когда мы работали в депутатском корпусе, у правительства области стояли палатки, дороги грозились перекрывать. Находили же с народом общий язык. Самая главная проблема исполнительной власти сегодня: она не находит общий язык и контакт с народом для решения общих проблем. И в Законодательном собрании должны быть хозяйственники, которые показывали бы свой профессионализм, но я половины их не знаю и пока не понимаю, чем они занимаются.</w:t>
      </w:r>
    </w:p>
    <w:p w:rsidR="00B22C46" w:rsidRPr="00B22C46" w:rsidRDefault="00B22C46" w:rsidP="00B22C46">
      <w:pPr>
        <w:spacing w:before="100" w:beforeAutospacing="1" w:after="100" w:afterAutospacing="1" w:line="293" w:lineRule="atLeast"/>
        <w:rPr>
          <w:rFonts w:eastAsia="Times New Roman"/>
          <w:color w:val="252525"/>
          <w:lang w:eastAsia="ru-RU"/>
        </w:rPr>
      </w:pPr>
      <w:r w:rsidRPr="00B22C46">
        <w:rPr>
          <w:rFonts w:eastAsia="Times New Roman"/>
          <w:color w:val="252525"/>
          <w:lang w:eastAsia="ru-RU"/>
        </w:rPr>
        <w:lastRenderedPageBreak/>
        <w:t>Депутатам не только надо ладить с исполнительной властью, но и подставлять плечо губернатору. Чтобы в Москве он мог апеллировать к чиновникам тем, что депутаты требуют оставить деньги в Омской области. Только тогда ситуация начнет сдвигаться с мертвой точки.</w:t>
      </w:r>
    </w:p>
    <w:p w:rsidR="008D6532" w:rsidRDefault="00B22C46">
      <w:r>
        <w:t>Юрий Епанчинцев</w:t>
      </w:r>
    </w:p>
    <w:sectPr w:rsidR="008D6532" w:rsidSect="008D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46"/>
    <w:rsid w:val="008D6532"/>
    <w:rsid w:val="00B2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2"/>
  </w:style>
  <w:style w:type="paragraph" w:styleId="1">
    <w:name w:val="heading 1"/>
    <w:basedOn w:val="a"/>
    <w:link w:val="10"/>
    <w:uiPriority w:val="9"/>
    <w:qFormat/>
    <w:rsid w:val="00B22C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340E7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C46"/>
    <w:rPr>
      <w:rFonts w:eastAsia="Times New Roman"/>
      <w:b/>
      <w:bCs/>
      <w:color w:val="340E70"/>
      <w:kern w:val="3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B22C46"/>
    <w:rPr>
      <w:color w:val="414141"/>
      <w:u w:val="single"/>
    </w:rPr>
  </w:style>
  <w:style w:type="paragraph" w:styleId="a4">
    <w:name w:val="Normal (Web)"/>
    <w:basedOn w:val="a"/>
    <w:uiPriority w:val="99"/>
    <w:semiHidden/>
    <w:unhideWhenUsed/>
    <w:rsid w:val="00B22C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caplnkone1">
    <w:name w:val="n_cap_lnk_one1"/>
    <w:basedOn w:val="a0"/>
    <w:rsid w:val="00B22C46"/>
    <w:rPr>
      <w:rFonts w:ascii="PT Serif" w:hAnsi="PT Serif" w:hint="default"/>
      <w:b/>
      <w:bCs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ntextlnk1">
    <w:name w:val="n_text_lnk1"/>
    <w:basedOn w:val="a0"/>
    <w:rsid w:val="00B22C46"/>
    <w:rPr>
      <w:strike w:val="0"/>
      <w:dstrike w:val="0"/>
      <w:u w:val="none"/>
      <w:effect w:val="none"/>
    </w:rPr>
  </w:style>
  <w:style w:type="character" w:styleId="a5">
    <w:name w:val="Strong"/>
    <w:basedOn w:val="a0"/>
    <w:uiPriority w:val="22"/>
    <w:qFormat/>
    <w:rsid w:val="00B22C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452">
          <w:marLeft w:val="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63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mskinform.ru/print/127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2019-02-08T08:15:00Z</dcterms:created>
  <dcterms:modified xsi:type="dcterms:W3CDTF">2019-02-08T08:16:00Z</dcterms:modified>
</cp:coreProperties>
</file>